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9" w:rsidRPr="004A63E9" w:rsidRDefault="004A63E9" w:rsidP="004A63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b/>
          <w:bCs/>
          <w:sz w:val="28"/>
          <w:szCs w:val="28"/>
        </w:rPr>
        <w:t>STRUČNI UČITELJ U NASTAVI ELEKTRO SKUPINE PREDMETA (M/Ž)</w:t>
      </w:r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A63E9" w:rsidRPr="004A63E9" w:rsidRDefault="004A63E9" w:rsidP="004A63E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4A63E9">
        <w:rPr>
          <w:rFonts w:ascii="Arial" w:eastAsia="Times New Roman" w:hAnsi="Arial" w:cs="Arial"/>
          <w:b/>
          <w:bCs/>
          <w:sz w:val="27"/>
          <w:szCs w:val="27"/>
        </w:rPr>
        <w:t>Radno</w:t>
      </w:r>
      <w:proofErr w:type="spellEnd"/>
      <w:r w:rsidRPr="004A63E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A63E9">
        <w:rPr>
          <w:rFonts w:ascii="Arial" w:eastAsia="Times New Roman" w:hAnsi="Arial" w:cs="Arial"/>
          <w:b/>
          <w:bCs/>
          <w:sz w:val="27"/>
          <w:szCs w:val="27"/>
        </w:rPr>
        <w:t>mjesto</w:t>
      </w:r>
      <w:proofErr w:type="spellEnd"/>
    </w:p>
    <w:p w:rsidR="004A63E9" w:rsidRPr="004A63E9" w:rsidRDefault="004A63E9" w:rsidP="004A63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1101203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SISAK, SISAČKO-MOSLAVAČKA ŽUPANIJA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traženih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radnika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1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Vrsta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zaposlenja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Na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određeno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povećan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opseg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posla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vrijeme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4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sata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tjedno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Način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Dvokratno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vrijeme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Smještaj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Nema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smještaja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Naknada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prijevoz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U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cijelosti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vrijedi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A63E9">
        <w:rPr>
          <w:rFonts w:ascii="Arial" w:eastAsia="Times New Roman" w:hAnsi="Arial" w:cs="Arial"/>
          <w:sz w:val="20"/>
          <w:szCs w:val="20"/>
        </w:rPr>
        <w:t>od</w:t>
      </w:r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: 6.3.2014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vrijedi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do: 14.3.2014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4A63E9" w:rsidRPr="004A63E9" w:rsidRDefault="004A63E9" w:rsidP="004A63E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4A63E9">
        <w:rPr>
          <w:rFonts w:ascii="Arial" w:eastAsia="Times New Roman" w:hAnsi="Arial" w:cs="Arial"/>
          <w:b/>
          <w:bCs/>
          <w:sz w:val="27"/>
          <w:szCs w:val="27"/>
        </w:rPr>
        <w:t>Posloprimac</w:t>
      </w:r>
      <w:proofErr w:type="spellEnd"/>
    </w:p>
    <w:p w:rsidR="004A63E9" w:rsidRPr="004A63E9" w:rsidRDefault="004A63E9" w:rsidP="004A63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Razina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obrazovanja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</w:p>
    <w:p w:rsidR="004A63E9" w:rsidRPr="004A63E9" w:rsidRDefault="004A63E9" w:rsidP="004A63E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Viša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prvostupanjska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Fakultet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akademija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magisterij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doktorat</w:t>
      </w:r>
      <w:proofErr w:type="spellEnd"/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iskustvo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Nije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važno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Ostale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Potrebna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stručna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sprema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zvanje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VŠS, mag.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elektrotehnike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, mag.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elektrotehnike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informatičke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tehnologije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mag.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elektronike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računalnog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inženjerstva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stručni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specijalist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elektrotehnike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nastavnik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PN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elektrotehničke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struke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sveučilišni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prvostupnik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elektrotehnike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određeno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nepuno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vrijeme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od 4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sata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tjedno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nastavi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31. 8. 2014. g. 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Uvjeti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Zakonu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odgoju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obrazovanju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osnovnoj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srednjoj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školi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Potrebni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dokumenti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  <w:r w:rsidRPr="004A63E9">
        <w:rPr>
          <w:rFonts w:ascii="Arial" w:eastAsia="Times New Roman" w:hAnsi="Arial" w:cs="Arial"/>
          <w:sz w:val="20"/>
          <w:szCs w:val="20"/>
        </w:rPr>
        <w:br/>
        <w:t xml:space="preserve">-diploma o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stečenoj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stručnoj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spremi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br/>
        <w:t>-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domovnica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br/>
        <w:t>-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zamolba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životopis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br/>
        <w:t>-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potvrda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nije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podignuta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optužnica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A63E9">
        <w:rPr>
          <w:rFonts w:ascii="Arial" w:eastAsia="Times New Roman" w:hAnsi="Arial" w:cs="Arial"/>
          <w:sz w:val="20"/>
          <w:szCs w:val="20"/>
        </w:rPr>
        <w:t>ni</w:t>
      </w:r>
      <w:proofErr w:type="spellEnd"/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izrečena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osuđujuća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presuda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Dokumenti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uz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prijavu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priložiti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kao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neovjerene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preslike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roku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od 8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od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objave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>.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4A63E9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temeljem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Zakona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ravnopravnosti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spolova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čl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A63E9">
        <w:rPr>
          <w:rFonts w:ascii="Arial" w:eastAsia="Times New Roman" w:hAnsi="Arial" w:cs="Arial"/>
          <w:sz w:val="20"/>
          <w:szCs w:val="20"/>
        </w:rPr>
        <w:t>13.,</w:t>
      </w:r>
      <w:proofErr w:type="gram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st.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2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javiti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ravnopravno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osobe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oba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spola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>.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r w:rsidRPr="004A63E9">
        <w:rPr>
          <w:rFonts w:ascii="Arial" w:eastAsia="Times New Roman" w:hAnsi="Arial" w:cs="Arial"/>
          <w:sz w:val="20"/>
          <w:szCs w:val="20"/>
        </w:rPr>
        <w:br/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lastRenderedPageBreak/>
        <w:pict>
          <v:rect id="_x0000_i1037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4A63E9" w:rsidRPr="004A63E9" w:rsidRDefault="004A63E9" w:rsidP="004A63E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4A63E9">
        <w:rPr>
          <w:rFonts w:ascii="Arial" w:eastAsia="Times New Roman" w:hAnsi="Arial" w:cs="Arial"/>
          <w:b/>
          <w:bCs/>
          <w:sz w:val="27"/>
          <w:szCs w:val="27"/>
        </w:rPr>
        <w:t>Poslodavac</w:t>
      </w:r>
      <w:proofErr w:type="spellEnd"/>
    </w:p>
    <w:p w:rsidR="004A63E9" w:rsidRPr="004A63E9" w:rsidRDefault="004A63E9" w:rsidP="004A63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Poslodavac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TEHNIČKA ŠKOLA SISAK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Kontakt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</w:t>
      </w:r>
    </w:p>
    <w:p w:rsidR="004A63E9" w:rsidRPr="004A63E9" w:rsidRDefault="004A63E9" w:rsidP="004A63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osobni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dolazak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M. CVETKOVIĆA 2, SISAK </w:t>
      </w:r>
    </w:p>
    <w:p w:rsidR="004A63E9" w:rsidRPr="004A63E9" w:rsidRDefault="004A63E9" w:rsidP="004A63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proofErr w:type="spellStart"/>
      <w:r w:rsidRPr="004A63E9">
        <w:rPr>
          <w:rFonts w:ascii="Arial" w:eastAsia="Times New Roman" w:hAnsi="Arial" w:cs="Arial"/>
          <w:sz w:val="20"/>
          <w:szCs w:val="20"/>
        </w:rPr>
        <w:t>pismena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zamolba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: M.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Cvetkovića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2, Sisak </w: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4A63E9" w:rsidRPr="004A63E9" w:rsidRDefault="004A63E9" w:rsidP="004A63E9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4A63E9" w:rsidRPr="004A63E9" w:rsidRDefault="004A63E9" w:rsidP="004A63E9">
      <w:pPr>
        <w:spacing w:before="30" w:after="150" w:line="240" w:lineRule="auto"/>
        <w:rPr>
          <w:rFonts w:ascii="Arial" w:eastAsia="Times New Roman" w:hAnsi="Arial" w:cs="Arial"/>
          <w:sz w:val="20"/>
          <w:szCs w:val="20"/>
        </w:rPr>
      </w:pPr>
      <w:r w:rsidRPr="004A63E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D35E94F" wp14:editId="48446220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Hrvatski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zavod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zapošljavanje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r w:rsidRPr="004A63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Sva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prava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63E9">
        <w:rPr>
          <w:rFonts w:ascii="Arial" w:eastAsia="Times New Roman" w:hAnsi="Arial" w:cs="Arial"/>
          <w:sz w:val="20"/>
          <w:szCs w:val="20"/>
        </w:rPr>
        <w:t>pridržana</w:t>
      </w:r>
      <w:proofErr w:type="spellEnd"/>
      <w:r w:rsidRPr="004A63E9">
        <w:rPr>
          <w:rFonts w:ascii="Arial" w:eastAsia="Times New Roman" w:hAnsi="Arial" w:cs="Arial"/>
          <w:sz w:val="20"/>
          <w:szCs w:val="20"/>
        </w:rPr>
        <w:t xml:space="preserve"> © 2014, www.hzz.hr </w:t>
      </w:r>
    </w:p>
    <w:p w:rsidR="00C321E7" w:rsidRDefault="00C321E7">
      <w:bookmarkStart w:id="0" w:name="_GoBack"/>
      <w:bookmarkEnd w:id="0"/>
    </w:p>
    <w:sectPr w:rsidR="00C3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AB8"/>
    <w:multiLevelType w:val="multilevel"/>
    <w:tmpl w:val="65D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97919"/>
    <w:multiLevelType w:val="multilevel"/>
    <w:tmpl w:val="F96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9"/>
    <w:rsid w:val="004A63E9"/>
    <w:rsid w:val="00C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09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3134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2014-03-05T14:09:00Z</dcterms:created>
  <dcterms:modified xsi:type="dcterms:W3CDTF">2014-03-05T14:09:00Z</dcterms:modified>
</cp:coreProperties>
</file>